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72" w:rsidRPr="002974BD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2974BD">
        <w:rPr>
          <w:rFonts w:ascii="Times New Roman" w:eastAsia="標楷體" w:hAnsi="Times New Roman" w:cs="Times New Roman"/>
          <w:b/>
          <w:sz w:val="32"/>
        </w:rPr>
        <w:t>財團法人生物技術開發中心研究倫理委員會</w:t>
      </w:r>
    </w:p>
    <w:p w:rsidR="00CB3A79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771572">
        <w:rPr>
          <w:rFonts w:ascii="Times New Roman" w:eastAsia="標楷體" w:hAnsi="Times New Roman" w:cs="Times New Roman" w:hint="eastAsia"/>
          <w:b/>
          <w:sz w:val="32"/>
        </w:rPr>
        <w:t>研究計畫</w:t>
      </w:r>
      <w:r w:rsidR="00815A61">
        <w:rPr>
          <w:rFonts w:ascii="Times New Roman" w:eastAsia="標楷體" w:hAnsi="Times New Roman" w:cs="Times New Roman" w:hint="eastAsia"/>
          <w:b/>
          <w:sz w:val="32"/>
        </w:rPr>
        <w:t>結案</w:t>
      </w:r>
      <w:r w:rsidRPr="00771572">
        <w:rPr>
          <w:rFonts w:ascii="Times New Roman" w:eastAsia="標楷體" w:hAnsi="Times New Roman" w:cs="Times New Roman" w:hint="eastAsia"/>
          <w:b/>
          <w:sz w:val="32"/>
        </w:rPr>
        <w:t>報告</w:t>
      </w:r>
    </w:p>
    <w:p w:rsidR="00771572" w:rsidRDefault="00771572" w:rsidP="00771572">
      <w:pPr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77"/>
      </w:tblGrid>
      <w:tr w:rsidR="00771572" w:rsidRPr="00037778" w:rsidTr="00815A61">
        <w:trPr>
          <w:trHeight w:val="340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案件編號：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</w:tr>
      <w:tr w:rsidR="00771572" w:rsidRPr="00037778" w:rsidTr="00815A61">
        <w:trPr>
          <w:trHeight w:val="340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計畫主持人：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核准函到期日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此次報告研究期間：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全程計畫期間：</w:t>
            </w:r>
          </w:p>
        </w:tc>
      </w:tr>
      <w:tr w:rsidR="00EB7C0A" w:rsidRPr="00037778" w:rsidTr="00815A61">
        <w:trPr>
          <w:trHeight w:val="340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預計總收案人數：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第一位研究對象收案日期：</w:t>
            </w:r>
          </w:p>
        </w:tc>
      </w:tr>
      <w:tr w:rsidR="00815A61" w:rsidRPr="00037778" w:rsidTr="00815A61">
        <w:trPr>
          <w:trHeight w:val="340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61" w:rsidRPr="00EB7C0A" w:rsidRDefault="00815A61" w:rsidP="00815A61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結案原因</w:t>
            </w: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</w:p>
        </w:tc>
      </w:tr>
      <w:tr w:rsidR="00815A61" w:rsidRPr="00037778" w:rsidTr="00815A61">
        <w:trPr>
          <w:trHeight w:val="340"/>
        </w:trPr>
        <w:tc>
          <w:tcPr>
            <w:tcW w:w="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A61" w:rsidRDefault="00815A61" w:rsidP="00815A61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A3CB9">
              <w:rPr>
                <w:rFonts w:ascii="標楷體" w:eastAsia="標楷體" w:hAnsi="標楷體" w:cs="Times New Roman" w:hint="eastAsia"/>
                <w:szCs w:val="24"/>
              </w:rPr>
              <w:t>□所有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研究對象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proofErr w:type="gramStart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檢體</w:t>
            </w:r>
            <w:r w:rsidRPr="003A3CB9">
              <w:rPr>
                <w:rFonts w:ascii="標楷體" w:eastAsia="標楷體" w:hAnsi="標楷體" w:cs="Times New Roman" w:hint="eastAsia"/>
                <w:szCs w:val="24"/>
              </w:rPr>
              <w:t>均已完成</w:t>
            </w:r>
            <w:proofErr w:type="gramEnd"/>
            <w:r w:rsidRPr="003A3CB9">
              <w:rPr>
                <w:rFonts w:ascii="標楷體" w:eastAsia="標楷體" w:hAnsi="標楷體" w:cs="Times New Roman" w:hint="eastAsia"/>
                <w:szCs w:val="24"/>
              </w:rPr>
              <w:t>所有相關的研究試驗。</w:t>
            </w:r>
          </w:p>
        </w:tc>
      </w:tr>
      <w:tr w:rsidR="00815A61" w:rsidRPr="00037778" w:rsidTr="00815A61">
        <w:trPr>
          <w:trHeight w:val="340"/>
        </w:trPr>
        <w:tc>
          <w:tcPr>
            <w:tcW w:w="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A61" w:rsidRDefault="00815A61" w:rsidP="00815A61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A3CB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研究對象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／檢體</w:t>
            </w:r>
            <w:r w:rsidRPr="003A3CB9">
              <w:rPr>
                <w:rFonts w:ascii="標楷體" w:eastAsia="標楷體" w:hAnsi="標楷體" w:cs="Times New Roman" w:hint="eastAsia"/>
                <w:szCs w:val="24"/>
              </w:rPr>
              <w:t>招募不理想，提早結束。</w:t>
            </w:r>
          </w:p>
        </w:tc>
      </w:tr>
      <w:tr w:rsidR="00815A61" w:rsidRPr="00815A61" w:rsidTr="00815A61">
        <w:trPr>
          <w:trHeight w:val="340"/>
        </w:trPr>
        <w:tc>
          <w:tcPr>
            <w:tcW w:w="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A61" w:rsidRDefault="00815A61" w:rsidP="00815A61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A3CB9">
              <w:rPr>
                <w:rFonts w:ascii="標楷體" w:eastAsia="標楷體" w:hAnsi="標楷體" w:cs="Times New Roman" w:hint="eastAsia"/>
                <w:szCs w:val="24"/>
              </w:rPr>
              <w:t>□發現參與試驗的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研究對象</w:t>
            </w:r>
            <w:r w:rsidRPr="003A3CB9">
              <w:rPr>
                <w:rFonts w:ascii="標楷體" w:eastAsia="標楷體" w:hAnsi="標楷體" w:cs="Times New Roman" w:hint="eastAsia"/>
                <w:szCs w:val="24"/>
              </w:rPr>
              <w:t>風險過高，不宜繼續進行。</w:t>
            </w:r>
          </w:p>
        </w:tc>
      </w:tr>
      <w:tr w:rsidR="00815A61" w:rsidRPr="00815A61" w:rsidTr="00815A61">
        <w:trPr>
          <w:trHeight w:val="340"/>
        </w:trPr>
        <w:tc>
          <w:tcPr>
            <w:tcW w:w="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1" w:rsidRPr="003A3CB9" w:rsidRDefault="00815A61" w:rsidP="00815A61">
            <w:pPr>
              <w:widowControl/>
              <w:ind w:left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A3CB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其他，</w:t>
            </w:r>
            <w:r w:rsidRPr="003A3CB9">
              <w:rPr>
                <w:rFonts w:ascii="標楷體" w:eastAsia="標楷體" w:hAnsi="標楷體" w:cs="Times New Roman" w:hint="eastAsia"/>
                <w:szCs w:val="24"/>
              </w:rPr>
              <w:t>請說明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3A3CB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EB7C0A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收案狀況：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本次報告期間收案之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54114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若此次報告期間無收案，請勾選下列符合的情況：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□此次報告期間未收錄新受試者，持續招募中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□研究計畫已不再收錄新受試者，受試者尚未完成相關的研究試驗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1134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□研究計畫已不再收錄新受試者，所有受試</w:t>
            </w:r>
            <w:proofErr w:type="gramStart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者均已完成</w:t>
            </w:r>
            <w:proofErr w:type="gramEnd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所有相關的研究試驗，且受試者仍須長期追蹤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□剩餘的研究僅限於資料分析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計畫執行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迄今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研究對象人數／檢體數：</w:t>
            </w:r>
          </w:p>
        </w:tc>
      </w:tr>
      <w:tr w:rsidR="00EB7C0A" w:rsidRPr="00754114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71572" w:rsidRDefault="00754114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本計畫在收案或試驗進行當中，是否有研究對象感覺身體或心理上不舒服或提出抱怨？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請說明並詳述處理方式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EB7C0A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71572" w:rsidRDefault="00754114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本計畫核准至今，有無研究對象退出計畫？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□有，退出數目：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732" w:type="dxa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1"/>
              <w:gridCol w:w="2821"/>
              <w:gridCol w:w="3090"/>
            </w:tblGrid>
            <w:tr w:rsidR="00754114" w:rsidRPr="008D67E6" w:rsidTr="00301AF5">
              <w:trPr>
                <w:trHeight w:val="335"/>
              </w:trPr>
              <w:tc>
                <w:tcPr>
                  <w:tcW w:w="2821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21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退出原因</w:t>
                  </w:r>
                </w:p>
              </w:tc>
              <w:tc>
                <w:tcPr>
                  <w:tcW w:w="3090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:rsidTr="00301AF5">
              <w:trPr>
                <w:trHeight w:val="350"/>
              </w:trPr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:rsidTr="00301AF5">
              <w:trPr>
                <w:trHeight w:val="350"/>
              </w:trPr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本計畫核准至今，有無不符條件之收案案例？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lastRenderedPageBreak/>
              <w:t>□有，不符條件收案數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4"/>
              <w:gridCol w:w="2745"/>
              <w:gridCol w:w="3006"/>
            </w:tblGrid>
            <w:tr w:rsidR="00754114" w:rsidRPr="008D67E6" w:rsidTr="00301AF5">
              <w:trPr>
                <w:trHeight w:val="345"/>
              </w:trPr>
              <w:tc>
                <w:tcPr>
                  <w:tcW w:w="2816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16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不符</w:t>
                  </w: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原因</w:t>
                  </w:r>
                </w:p>
              </w:tc>
              <w:tc>
                <w:tcPr>
                  <w:tcW w:w="3085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:rsidTr="00301AF5">
              <w:trPr>
                <w:trHeight w:val="360"/>
              </w:trPr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:rsidTr="00301AF5">
              <w:trPr>
                <w:trHeight w:val="360"/>
              </w:trPr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本計畫核准至今，有無異常事件（非預期事件）發生？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</w:t>
            </w:r>
            <w:r w:rsidR="00301AF5" w:rsidRPr="00AE69AA">
              <w:rPr>
                <w:rFonts w:ascii="標楷體" w:eastAsia="標楷體" w:hAnsi="標楷體"/>
                <w:kern w:val="0"/>
                <w:szCs w:val="24"/>
              </w:rPr>
              <w:t>，通報日期：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301AF5" w:rsidP="00301AF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="00754114" w:rsidRPr="00AE69AA">
              <w:rPr>
                <w:rFonts w:ascii="標楷體" w:eastAsia="標楷體" w:hAnsi="標楷體"/>
                <w:kern w:val="0"/>
                <w:szCs w:val="24"/>
              </w:rPr>
              <w:t>請填寫異常事件通報表格送本會。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本計畫核准至今，有不良反應事件發生？</w:t>
            </w:r>
          </w:p>
        </w:tc>
      </w:tr>
      <w:tr w:rsidR="00301AF5" w:rsidRPr="00037778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AF5" w:rsidRPr="008D67E6" w:rsidRDefault="00301AF5" w:rsidP="008E71E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□有，已通報本會，通報日期：</w:t>
            </w:r>
          </w:p>
        </w:tc>
      </w:tr>
      <w:tr w:rsidR="00301AF5" w:rsidRPr="00037778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AF5" w:rsidRPr="008D67E6" w:rsidRDefault="00301AF5" w:rsidP="008E71E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請填寫</w:t>
            </w:r>
            <w:r>
              <w:rPr>
                <w:rFonts w:ascii="標楷體" w:eastAsia="標楷體" w:hAnsi="標楷體"/>
                <w:kern w:val="0"/>
                <w:szCs w:val="24"/>
              </w:rPr>
              <w:t>不良反應通報表格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本計畫是否徵詢研究對象同意保存檢體？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□是，同意保存研究對象人數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本計畫之檢體銷毀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／</w:t>
            </w: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去連結期限：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（若已屆期，請提供檢體銷毀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／</w:t>
            </w: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去連結紀錄）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本計畫核准至今，是否依所核准之計畫內容執行，無偏差？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□是。</w:t>
            </w:r>
          </w:p>
        </w:tc>
      </w:tr>
      <w:tr w:rsidR="00754114" w:rsidRPr="00037778" w:rsidTr="00C74270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，原因：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224204" w:rsidRPr="00037778" w:rsidTr="00C7427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04" w:rsidRDefault="00224204" w:rsidP="00224204">
            <w:pPr>
              <w:pStyle w:val="a4"/>
              <w:widowControl/>
              <w:numPr>
                <w:ilvl w:val="0"/>
                <w:numId w:val="2"/>
              </w:numPr>
              <w:tabs>
                <w:tab w:val="clear" w:pos="1332"/>
                <w:tab w:val="num" w:pos="0"/>
                <w:tab w:val="num" w:pos="851"/>
              </w:tabs>
              <w:ind w:leftChars="0" w:left="284" w:hanging="28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請簡述</w:t>
            </w:r>
            <w:r w:rsidRPr="00C74270">
              <w:rPr>
                <w:rFonts w:ascii="標楷體" w:eastAsia="標楷體" w:hAnsi="標楷體" w:hint="eastAsia"/>
                <w:kern w:val="0"/>
                <w:szCs w:val="24"/>
              </w:rPr>
              <w:t>成果摘要</w:t>
            </w:r>
            <w:r w:rsidR="00F6457B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  <w:p w:rsidR="00F6457B" w:rsidRPr="00C74270" w:rsidRDefault="00F6457B" w:rsidP="00C74270">
            <w:pPr>
              <w:pStyle w:val="a4"/>
              <w:widowControl/>
              <w:tabs>
                <w:tab w:val="num" w:pos="1332"/>
              </w:tabs>
              <w:ind w:leftChars="0" w:left="28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224204" w:rsidRPr="00AE69AA" w:rsidRDefault="00224204" w:rsidP="00224204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74270">
              <w:rPr>
                <w:rFonts w:ascii="標楷體" w:eastAsia="標楷體" w:hAnsi="標楷體" w:hint="eastAsia"/>
                <w:color w:val="808080" w:themeColor="background1" w:themeShade="80"/>
                <w:kern w:val="0"/>
                <w:szCs w:val="24"/>
              </w:rPr>
              <w:t>（</w:t>
            </w:r>
            <w:proofErr w:type="gramEnd"/>
            <w:r w:rsidRPr="00C74270">
              <w:rPr>
                <w:rFonts w:ascii="標楷體" w:eastAsia="標楷體" w:hAnsi="標楷體" w:hint="eastAsia"/>
                <w:color w:val="808080" w:themeColor="background1" w:themeShade="80"/>
                <w:kern w:val="0"/>
                <w:szCs w:val="24"/>
              </w:rPr>
              <w:t>說明：不需等待分析具體成效或正式發表，主持人可以將結果作簡潔摘要結論，若已有具體報告或後續有正式的成果報告，則請一併檢附發表出處</w:t>
            </w:r>
            <w:proofErr w:type="gramStart"/>
            <w:r w:rsidRPr="00C74270">
              <w:rPr>
                <w:rFonts w:ascii="標楷體" w:eastAsia="標楷體" w:hAnsi="標楷體" w:hint="eastAsia"/>
                <w:color w:val="808080" w:themeColor="background1" w:themeShade="80"/>
                <w:kern w:val="0"/>
                <w:szCs w:val="24"/>
              </w:rPr>
              <w:t>）</w:t>
            </w:r>
            <w:proofErr w:type="gramEnd"/>
          </w:p>
        </w:tc>
      </w:tr>
    </w:tbl>
    <w:p w:rsidR="00771572" w:rsidRPr="00771572" w:rsidRDefault="00771572" w:rsidP="00771572"/>
    <w:sectPr w:rsidR="00771572" w:rsidRPr="00771572" w:rsidSect="0077157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7CB" w:rsidRDefault="002E17CB" w:rsidP="002E17CB">
      <w:r>
        <w:separator/>
      </w:r>
    </w:p>
  </w:endnote>
  <w:endnote w:type="continuationSeparator" w:id="0">
    <w:p w:rsidR="002E17CB" w:rsidRDefault="002E17CB" w:rsidP="002E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380" w:rsidRDefault="00DA7380" w:rsidP="00DA7380">
    <w:pPr>
      <w:pStyle w:val="a7"/>
      <w:jc w:val="right"/>
    </w:pPr>
    <w:r w:rsidRPr="004A57F5">
      <w:rPr>
        <w:rFonts w:ascii="Times New Roman" w:hAnsi="Times New Roman" w:cs="Times New Roman"/>
        <w:sz w:val="24"/>
        <w:szCs w:val="24"/>
      </w:rPr>
      <w:t>IRB11-0</w:t>
    </w:r>
    <w:r>
      <w:rPr>
        <w:rFonts w:ascii="Times New Roman" w:hAnsi="Times New Roman" w:cs="Times New Roman" w:hint="eastAsia"/>
        <w:sz w:val="24"/>
        <w:szCs w:val="24"/>
      </w:rPr>
      <w:t>2</w:t>
    </w:r>
    <w:r w:rsidRPr="004A57F5">
      <w:rPr>
        <w:rFonts w:ascii="Times New Roman" w:hAnsi="Times New Roman" w:cs="Times New Roman"/>
        <w:sz w:val="24"/>
        <w:szCs w:val="24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7CB" w:rsidRDefault="002E17CB" w:rsidP="002E17CB">
      <w:r>
        <w:separator/>
      </w:r>
    </w:p>
  </w:footnote>
  <w:footnote w:type="continuationSeparator" w:id="0">
    <w:p w:rsidR="002E17CB" w:rsidRDefault="002E17CB" w:rsidP="002E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219"/>
    <w:multiLevelType w:val="hybridMultilevel"/>
    <w:tmpl w:val="D376FFD2"/>
    <w:lvl w:ilvl="0" w:tplc="142ADBCE">
      <w:start w:val="1"/>
      <w:numFmt w:val="taiwaneseCountingThousand"/>
      <w:lvlText w:val="%1、"/>
      <w:lvlJc w:val="left"/>
      <w:pPr>
        <w:tabs>
          <w:tab w:val="num" w:pos="1332"/>
        </w:tabs>
        <w:ind w:left="1332" w:hanging="480"/>
      </w:pPr>
      <w:rPr>
        <w:b w:val="0"/>
        <w:bCs w:val="0"/>
        <w:lang w:val="en-US"/>
      </w:rPr>
    </w:lvl>
    <w:lvl w:ilvl="1" w:tplc="D6E6C0D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32AEC86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B56671"/>
    <w:multiLevelType w:val="hybridMultilevel"/>
    <w:tmpl w:val="BEDA4C86"/>
    <w:lvl w:ilvl="0" w:tplc="71DA47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New Gulim" w:hint="default"/>
      </w:rPr>
    </w:lvl>
    <w:lvl w:ilvl="1" w:tplc="0CF44B9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細明體"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5603F3"/>
    <w:multiLevelType w:val="hybridMultilevel"/>
    <w:tmpl w:val="5172D3B2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35D3B51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1132606"/>
    <w:multiLevelType w:val="hybridMultilevel"/>
    <w:tmpl w:val="B7747F2A"/>
    <w:lvl w:ilvl="0" w:tplc="3A064D2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52D18F8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A295C09"/>
    <w:multiLevelType w:val="hybridMultilevel"/>
    <w:tmpl w:val="41B29D08"/>
    <w:lvl w:ilvl="0" w:tplc="7E561FB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2"/>
    <w:rsid w:val="00224204"/>
    <w:rsid w:val="002E17CB"/>
    <w:rsid w:val="00301AF5"/>
    <w:rsid w:val="00646694"/>
    <w:rsid w:val="00754114"/>
    <w:rsid w:val="00771572"/>
    <w:rsid w:val="00815A61"/>
    <w:rsid w:val="00C74270"/>
    <w:rsid w:val="00CB3A79"/>
    <w:rsid w:val="00DA7380"/>
    <w:rsid w:val="00EB7C0A"/>
    <w:rsid w:val="00F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38C0C2D-2268-4A4A-8DD5-3FC339D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5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1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17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1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17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4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孫維萱</dc:creator>
  <cp:lastModifiedBy>林文琪</cp:lastModifiedBy>
  <cp:revision>2</cp:revision>
  <dcterms:created xsi:type="dcterms:W3CDTF">2024-06-20T07:41:00Z</dcterms:created>
  <dcterms:modified xsi:type="dcterms:W3CDTF">2024-06-20T07:41:00Z</dcterms:modified>
</cp:coreProperties>
</file>