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72" w:rsidRPr="002974BD" w:rsidRDefault="00771572" w:rsidP="00771572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2974BD">
        <w:rPr>
          <w:rFonts w:ascii="Times New Roman" w:eastAsia="標楷體" w:hAnsi="Times New Roman" w:cs="Times New Roman"/>
          <w:b/>
          <w:sz w:val="32"/>
        </w:rPr>
        <w:t>財團法人生物技術開發中心研究倫理委員會</w:t>
      </w:r>
    </w:p>
    <w:p w:rsidR="00CB3A79" w:rsidRDefault="00771572" w:rsidP="00771572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771572">
        <w:rPr>
          <w:rFonts w:ascii="Times New Roman" w:eastAsia="標楷體" w:hAnsi="Times New Roman" w:cs="Times New Roman" w:hint="eastAsia"/>
          <w:b/>
          <w:sz w:val="32"/>
        </w:rPr>
        <w:t>研究計畫</w:t>
      </w:r>
      <w:r>
        <w:rPr>
          <w:rFonts w:ascii="Times New Roman" w:eastAsia="標楷體" w:hAnsi="Times New Roman" w:cs="Times New Roman" w:hint="eastAsia"/>
          <w:b/>
          <w:sz w:val="32"/>
        </w:rPr>
        <w:t>期中</w:t>
      </w:r>
      <w:r w:rsidRPr="00771572">
        <w:rPr>
          <w:rFonts w:ascii="Times New Roman" w:eastAsia="標楷體" w:hAnsi="Times New Roman" w:cs="Times New Roman" w:hint="eastAsia"/>
          <w:b/>
          <w:sz w:val="32"/>
        </w:rPr>
        <w:t>報告</w:t>
      </w:r>
    </w:p>
    <w:p w:rsidR="00771572" w:rsidRDefault="00771572" w:rsidP="00771572">
      <w:pPr>
        <w:jc w:val="center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20"/>
      </w:tblGrid>
      <w:tr w:rsidR="00771572" w:rsidRPr="00037778" w:rsidTr="00301AF5">
        <w:trPr>
          <w:trHeight w:val="340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72" w:rsidRPr="00037778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778">
              <w:rPr>
                <w:rFonts w:ascii="Times New Roman" w:eastAsia="標楷體" w:hAnsi="Times New Roman" w:cs="Times New Roman"/>
                <w:szCs w:val="24"/>
              </w:rPr>
              <w:t>案件編號：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72" w:rsidRPr="00037778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778">
              <w:rPr>
                <w:rFonts w:ascii="Times New Roman" w:eastAsia="標楷體" w:hAnsi="Times New Roman" w:cs="Times New Roman"/>
                <w:szCs w:val="24"/>
              </w:rPr>
              <w:t>申請日期：</w:t>
            </w:r>
          </w:p>
        </w:tc>
      </w:tr>
      <w:tr w:rsidR="00771572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72" w:rsidRPr="00037778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778">
              <w:rPr>
                <w:rFonts w:ascii="Times New Roman" w:eastAsia="標楷體" w:hAnsi="Times New Roman" w:cs="Times New Roman"/>
                <w:szCs w:val="24"/>
              </w:rPr>
              <w:t>計畫名稱：</w:t>
            </w:r>
          </w:p>
        </w:tc>
      </w:tr>
      <w:tr w:rsidR="00771572" w:rsidRPr="00037778" w:rsidTr="00301AF5">
        <w:trPr>
          <w:trHeight w:val="340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72" w:rsidRPr="00037778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778">
              <w:rPr>
                <w:rFonts w:ascii="Times New Roman" w:eastAsia="標楷體" w:hAnsi="Times New Roman" w:cs="Times New Roman"/>
                <w:szCs w:val="24"/>
              </w:rPr>
              <w:t>計畫主持人：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72" w:rsidRPr="00037778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778">
              <w:rPr>
                <w:rFonts w:ascii="Times New Roman" w:eastAsia="標楷體" w:hAnsi="Times New Roman" w:cs="Times New Roman"/>
                <w:szCs w:val="24"/>
              </w:rPr>
              <w:t>核准函到期日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771572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72" w:rsidRPr="00037778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此次報告研究期間：</w:t>
            </w:r>
          </w:p>
        </w:tc>
      </w:tr>
      <w:tr w:rsidR="00771572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72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全程計畫期間：</w:t>
            </w:r>
          </w:p>
        </w:tc>
      </w:tr>
      <w:tr w:rsidR="00EB7C0A" w:rsidRPr="00037778" w:rsidTr="00301AF5">
        <w:trPr>
          <w:trHeight w:val="340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0A" w:rsidRDefault="00EB7C0A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71572">
              <w:rPr>
                <w:rFonts w:ascii="Times New Roman" w:eastAsia="標楷體" w:hAnsi="Times New Roman" w:hint="eastAsia"/>
                <w:kern w:val="0"/>
                <w:szCs w:val="24"/>
              </w:rPr>
              <w:t>預計總收案人數：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0A" w:rsidRDefault="00EB7C0A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第一位研究對象收案日期：</w:t>
            </w:r>
          </w:p>
        </w:tc>
      </w:tr>
      <w:tr w:rsidR="00EB7C0A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C0A" w:rsidRPr="00EB7C0A" w:rsidRDefault="00EB7C0A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71572">
              <w:rPr>
                <w:rFonts w:ascii="Times New Roman" w:eastAsia="標楷體" w:hAnsi="Times New Roman" w:hint="eastAsia"/>
                <w:kern w:val="0"/>
                <w:szCs w:val="24"/>
              </w:rPr>
              <w:t>收案狀況：</w:t>
            </w:r>
          </w:p>
        </w:tc>
      </w:tr>
      <w:tr w:rsidR="00EB7C0A" w:rsidRPr="00EB7C0A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0A" w:rsidRPr="00EB7C0A" w:rsidRDefault="00EB7C0A" w:rsidP="00301AF5">
            <w:pPr>
              <w:pStyle w:val="a4"/>
              <w:widowControl/>
              <w:numPr>
                <w:ilvl w:val="0"/>
                <w:numId w:val="6"/>
              </w:numPr>
              <w:ind w:leftChars="0" w:left="907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本次報告期間收案之</w:t>
            </w: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研究對象人數／檢體數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EB7C0A" w:rsidRPr="00EB7C0A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0A" w:rsidRPr="00754114" w:rsidRDefault="00EB7C0A" w:rsidP="00301AF5">
            <w:pPr>
              <w:pStyle w:val="a4"/>
              <w:widowControl/>
              <w:numPr>
                <w:ilvl w:val="0"/>
                <w:numId w:val="6"/>
              </w:numPr>
              <w:ind w:leftChars="0" w:left="907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若此次報告期間無收案，請勾選下列符合的情況：</w:t>
            </w:r>
          </w:p>
        </w:tc>
      </w:tr>
      <w:tr w:rsidR="00754114" w:rsidRPr="00754114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754114" w:rsidRDefault="00754114" w:rsidP="00301AF5">
            <w:pPr>
              <w:pStyle w:val="a4"/>
              <w:widowControl/>
              <w:ind w:leftChars="0" w:left="90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□此次報告期間未收錄新受試者，持續招募中</w:t>
            </w:r>
          </w:p>
        </w:tc>
      </w:tr>
      <w:tr w:rsidR="00754114" w:rsidRPr="00754114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EB7C0A" w:rsidRDefault="00754114" w:rsidP="00301AF5">
            <w:pPr>
              <w:pStyle w:val="a4"/>
              <w:widowControl/>
              <w:ind w:leftChars="0" w:left="90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□研究計畫已不再收錄新受試者，受試者尚未完成相關的研究試驗</w:t>
            </w:r>
          </w:p>
        </w:tc>
      </w:tr>
      <w:tr w:rsidR="00754114" w:rsidRPr="00754114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EB7C0A" w:rsidRDefault="00754114" w:rsidP="00301AF5">
            <w:pPr>
              <w:pStyle w:val="a4"/>
              <w:widowControl/>
              <w:ind w:leftChars="0" w:left="1134" w:hanging="22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□研究計畫已不再收錄新受試者，所有受試</w:t>
            </w:r>
            <w:proofErr w:type="gramStart"/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者均已完成</w:t>
            </w:r>
            <w:proofErr w:type="gramEnd"/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所有相關的研究試驗，且受試者仍須長期追蹤</w:t>
            </w:r>
          </w:p>
        </w:tc>
      </w:tr>
      <w:tr w:rsidR="00754114" w:rsidRPr="00754114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EB7C0A" w:rsidRDefault="00754114" w:rsidP="00301AF5">
            <w:pPr>
              <w:pStyle w:val="a4"/>
              <w:widowControl/>
              <w:ind w:leftChars="0" w:left="90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□剩餘的研究僅限於資料分析</w:t>
            </w:r>
          </w:p>
        </w:tc>
      </w:tr>
      <w:tr w:rsidR="00EB7C0A" w:rsidRPr="00EB7C0A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0A" w:rsidRPr="00EB7C0A" w:rsidRDefault="00EB7C0A" w:rsidP="00301AF5">
            <w:pPr>
              <w:pStyle w:val="a4"/>
              <w:widowControl/>
              <w:numPr>
                <w:ilvl w:val="0"/>
                <w:numId w:val="6"/>
              </w:numPr>
              <w:ind w:leftChars="0" w:left="907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計畫執行</w:t>
            </w: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迄今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收案之</w:t>
            </w: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研究對象人數／檢體數：</w:t>
            </w:r>
          </w:p>
        </w:tc>
      </w:tr>
      <w:tr w:rsidR="00EB7C0A" w:rsidRPr="00754114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C0A" w:rsidRPr="00771572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本計畫在收案或試驗進行當中，是否有研究對象感覺身體或心理上不舒服或提出抱怨？</w:t>
            </w:r>
          </w:p>
        </w:tc>
      </w:tr>
      <w:tr w:rsidR="00754114" w:rsidRPr="00754114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754114" w:rsidRDefault="00754114" w:rsidP="00301AF5">
            <w:pPr>
              <w:widowControl/>
              <w:ind w:leftChars="250" w:left="60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□有，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請說明並詳述處理方式</w:t>
            </w:r>
            <w:r w:rsidRPr="0011339D">
              <w:rPr>
                <w:rFonts w:ascii="標楷體" w:eastAsia="標楷體" w:hAnsi="標楷體"/>
                <w:kern w:val="0"/>
                <w:szCs w:val="24"/>
              </w:rPr>
              <w:t>：</w:t>
            </w:r>
          </w:p>
        </w:tc>
      </w:tr>
      <w:tr w:rsidR="00754114" w:rsidRPr="00754114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11339D" w:rsidRDefault="00754114" w:rsidP="00301AF5">
            <w:pPr>
              <w:widowControl/>
              <w:ind w:leftChars="250" w:left="60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□無。</w:t>
            </w:r>
          </w:p>
        </w:tc>
      </w:tr>
      <w:tr w:rsidR="00754114" w:rsidRPr="00754114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4" w:rsidRPr="0011339D" w:rsidRDefault="00754114" w:rsidP="00301AF5">
            <w:pPr>
              <w:widowControl/>
              <w:ind w:leftChars="250" w:left="60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□不適用。</w:t>
            </w:r>
          </w:p>
        </w:tc>
      </w:tr>
      <w:tr w:rsidR="00EB7C0A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C0A" w:rsidRPr="00771572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本計畫核准至今，有無研究對象退出計畫？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754114" w:rsidRDefault="00754114" w:rsidP="00301AF5">
            <w:pPr>
              <w:widowControl/>
              <w:ind w:leftChars="250" w:left="60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□有，退出數目：</w:t>
            </w:r>
            <w:r w:rsidRPr="008D67E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               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732" w:type="dxa"/>
              <w:tblInd w:w="9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1"/>
              <w:gridCol w:w="2821"/>
              <w:gridCol w:w="3090"/>
            </w:tblGrid>
            <w:tr w:rsidR="00754114" w:rsidRPr="008D67E6" w:rsidTr="00301AF5">
              <w:trPr>
                <w:trHeight w:val="335"/>
              </w:trPr>
              <w:tc>
                <w:tcPr>
                  <w:tcW w:w="2821" w:type="dxa"/>
                  <w:vAlign w:val="center"/>
                </w:tcPr>
                <w:p w:rsidR="00754114" w:rsidRPr="008D67E6" w:rsidRDefault="00754114" w:rsidP="00301AF5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  <w:r w:rsidRPr="008D67E6">
                    <w:rPr>
                      <w:rFonts w:ascii="Times New Roman" w:eastAsia="標楷體" w:hAnsi="Times New Roman"/>
                      <w:szCs w:val="24"/>
                    </w:rPr>
                    <w:t>研究對象編號</w:t>
                  </w:r>
                </w:p>
              </w:tc>
              <w:tc>
                <w:tcPr>
                  <w:tcW w:w="2821" w:type="dxa"/>
                  <w:vAlign w:val="center"/>
                </w:tcPr>
                <w:p w:rsidR="00754114" w:rsidRPr="008D67E6" w:rsidRDefault="00754114" w:rsidP="00301AF5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  <w:r w:rsidRPr="008D67E6">
                    <w:rPr>
                      <w:rFonts w:ascii="Times New Roman" w:eastAsia="標楷體" w:hAnsi="Times New Roman"/>
                      <w:szCs w:val="24"/>
                    </w:rPr>
                    <w:t>退出原因</w:t>
                  </w:r>
                </w:p>
              </w:tc>
              <w:tc>
                <w:tcPr>
                  <w:tcW w:w="3090" w:type="dxa"/>
                  <w:vAlign w:val="center"/>
                </w:tcPr>
                <w:p w:rsidR="00754114" w:rsidRPr="008D67E6" w:rsidRDefault="00754114" w:rsidP="00301AF5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  <w:r w:rsidRPr="008D67E6">
                    <w:rPr>
                      <w:rFonts w:ascii="Times New Roman" w:eastAsia="標楷體" w:hAnsi="Times New Roman"/>
                      <w:szCs w:val="24"/>
                    </w:rPr>
                    <w:t>簽署同意書日期</w:t>
                  </w:r>
                </w:p>
              </w:tc>
            </w:tr>
            <w:tr w:rsidR="00754114" w:rsidRPr="008D67E6" w:rsidTr="00301AF5">
              <w:trPr>
                <w:trHeight w:val="350"/>
              </w:trPr>
              <w:tc>
                <w:tcPr>
                  <w:tcW w:w="2821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2821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3090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</w:tr>
            <w:tr w:rsidR="00754114" w:rsidRPr="008D67E6" w:rsidTr="00301AF5">
              <w:trPr>
                <w:trHeight w:val="350"/>
              </w:trPr>
              <w:tc>
                <w:tcPr>
                  <w:tcW w:w="2821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2821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3090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</w:tr>
          </w:tbl>
          <w:p w:rsidR="00754114" w:rsidRPr="00754114" w:rsidRDefault="00754114" w:rsidP="00301AF5">
            <w:pPr>
              <w:widowControl/>
              <w:ind w:leftChars="400" w:left="96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註</w:t>
            </w:r>
            <w:proofErr w:type="gramEnd"/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：若有列數不足，請自行增加。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firstLineChars="250" w:firstLine="6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□無。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firstLineChars="250" w:firstLine="6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□不適用。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11339D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本計畫核准至今，有無不符條件之收案案例？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□有，不符條件收案數</w:t>
            </w:r>
            <w:r w:rsidRPr="0011339D">
              <w:rPr>
                <w:rFonts w:ascii="標楷體" w:eastAsia="標楷體" w:hAnsi="標楷體"/>
                <w:kern w:val="0"/>
                <w:szCs w:val="24"/>
              </w:rPr>
              <w:t>：</w:t>
            </w:r>
            <w:r w:rsidRPr="008D67E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               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9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6"/>
              <w:gridCol w:w="2816"/>
              <w:gridCol w:w="3085"/>
            </w:tblGrid>
            <w:tr w:rsidR="00754114" w:rsidRPr="008D67E6" w:rsidTr="00301AF5">
              <w:trPr>
                <w:trHeight w:val="345"/>
              </w:trPr>
              <w:tc>
                <w:tcPr>
                  <w:tcW w:w="2816" w:type="dxa"/>
                  <w:vAlign w:val="center"/>
                </w:tcPr>
                <w:p w:rsidR="00754114" w:rsidRPr="008D67E6" w:rsidRDefault="00754114" w:rsidP="00301AF5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  <w:r w:rsidRPr="008D67E6">
                    <w:rPr>
                      <w:rFonts w:ascii="Times New Roman" w:eastAsia="標楷體" w:hAnsi="Times New Roman"/>
                      <w:szCs w:val="24"/>
                    </w:rPr>
                    <w:t>研究對象編號</w:t>
                  </w:r>
                </w:p>
              </w:tc>
              <w:tc>
                <w:tcPr>
                  <w:tcW w:w="2816" w:type="dxa"/>
                  <w:vAlign w:val="center"/>
                </w:tcPr>
                <w:p w:rsidR="00754114" w:rsidRPr="008D67E6" w:rsidRDefault="00754114" w:rsidP="00301AF5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不符</w:t>
                  </w:r>
                  <w:r w:rsidRPr="008D67E6">
                    <w:rPr>
                      <w:rFonts w:ascii="Times New Roman" w:eastAsia="標楷體" w:hAnsi="Times New Roman"/>
                      <w:szCs w:val="24"/>
                    </w:rPr>
                    <w:t>原因</w:t>
                  </w:r>
                </w:p>
              </w:tc>
              <w:tc>
                <w:tcPr>
                  <w:tcW w:w="3085" w:type="dxa"/>
                  <w:vAlign w:val="center"/>
                </w:tcPr>
                <w:p w:rsidR="00754114" w:rsidRPr="008D67E6" w:rsidRDefault="00754114" w:rsidP="00301AF5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  <w:r w:rsidRPr="008D67E6">
                    <w:rPr>
                      <w:rFonts w:ascii="Times New Roman" w:eastAsia="標楷體" w:hAnsi="Times New Roman"/>
                      <w:szCs w:val="24"/>
                    </w:rPr>
                    <w:t>簽署同意書日期</w:t>
                  </w:r>
                </w:p>
              </w:tc>
            </w:tr>
            <w:tr w:rsidR="00754114" w:rsidRPr="008D67E6" w:rsidTr="00301AF5">
              <w:trPr>
                <w:trHeight w:val="360"/>
              </w:trPr>
              <w:tc>
                <w:tcPr>
                  <w:tcW w:w="2816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2816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3085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</w:tr>
            <w:tr w:rsidR="00754114" w:rsidRPr="008D67E6" w:rsidTr="00301AF5">
              <w:trPr>
                <w:trHeight w:val="360"/>
              </w:trPr>
              <w:tc>
                <w:tcPr>
                  <w:tcW w:w="2816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2816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3085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</w:tr>
          </w:tbl>
          <w:p w:rsidR="00754114" w:rsidRPr="00754114" w:rsidRDefault="00754114" w:rsidP="00301AF5">
            <w:pPr>
              <w:widowControl/>
              <w:ind w:leftChars="400" w:left="96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註</w:t>
            </w:r>
            <w:proofErr w:type="gramEnd"/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：若有列數不足，請自行增加。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firstLineChars="250" w:firstLine="6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□無。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firstLineChars="250" w:firstLine="6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lastRenderedPageBreak/>
              <w:t>□不適用。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11339D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本計畫核准至今，有無異常事件（非預期事件）發生？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□有，已通報本會</w:t>
            </w:r>
            <w:r w:rsidR="00301AF5" w:rsidRPr="00AE69AA">
              <w:rPr>
                <w:rFonts w:ascii="標楷體" w:eastAsia="標楷體" w:hAnsi="標楷體"/>
                <w:kern w:val="0"/>
                <w:szCs w:val="24"/>
              </w:rPr>
              <w:t>，通報日期：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301AF5" w:rsidP="00301AF5">
            <w:pPr>
              <w:widowControl/>
              <w:ind w:leftChars="550" w:left="132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尚未通報本會，</w:t>
            </w:r>
            <w:r w:rsidR="00754114" w:rsidRPr="00AE69AA">
              <w:rPr>
                <w:rFonts w:ascii="標楷體" w:eastAsia="標楷體" w:hAnsi="標楷體"/>
                <w:kern w:val="0"/>
                <w:szCs w:val="24"/>
              </w:rPr>
              <w:t>請填寫異常事件通報表格送本會。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4" w:rsidRPr="00AE69AA" w:rsidRDefault="00754114" w:rsidP="00301AF5">
            <w:pPr>
              <w:widowControl/>
              <w:ind w:left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□無。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AE69AA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本計畫核准至今，有不良反應事件發生？</w:t>
            </w:r>
          </w:p>
        </w:tc>
      </w:tr>
      <w:tr w:rsidR="00301AF5" w:rsidRPr="00037778" w:rsidTr="008E71E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AF5" w:rsidRPr="008D67E6" w:rsidRDefault="00301AF5" w:rsidP="008E71E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□有，已通報本會，通報日期：</w:t>
            </w:r>
          </w:p>
        </w:tc>
      </w:tr>
      <w:tr w:rsidR="00301AF5" w:rsidRPr="00037778" w:rsidTr="008E71E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AF5" w:rsidRPr="008D67E6" w:rsidRDefault="00301AF5" w:rsidP="008E71E5">
            <w:pPr>
              <w:widowControl/>
              <w:ind w:leftChars="550" w:left="132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尚未通報本會，</w:t>
            </w:r>
            <w:r w:rsidRPr="00AE69AA">
              <w:rPr>
                <w:rFonts w:ascii="標楷體" w:eastAsia="標楷體" w:hAnsi="標楷體"/>
                <w:kern w:val="0"/>
                <w:szCs w:val="24"/>
              </w:rPr>
              <w:t>請填寫</w:t>
            </w:r>
            <w:r>
              <w:rPr>
                <w:rFonts w:ascii="標楷體" w:eastAsia="標楷體" w:hAnsi="標楷體"/>
                <w:kern w:val="0"/>
                <w:szCs w:val="24"/>
              </w:rPr>
              <w:t>不良反應通報表格</w:t>
            </w:r>
            <w:r w:rsidRPr="00AE69AA">
              <w:rPr>
                <w:rFonts w:ascii="標楷體" w:eastAsia="標楷體" w:hAnsi="標楷體"/>
                <w:kern w:val="0"/>
                <w:szCs w:val="24"/>
              </w:rPr>
              <w:t>送本會。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4" w:rsidRPr="00AE69AA" w:rsidRDefault="00754114" w:rsidP="00301AF5">
            <w:pPr>
              <w:widowControl/>
              <w:ind w:left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□無。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本計畫是否徵詢研究對象同意保存檢體？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□是，同意保存研究對象人數</w:t>
            </w:r>
            <w:r w:rsidRPr="008D67E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               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754114" w:rsidRDefault="00754114" w:rsidP="00301AF5">
            <w:pPr>
              <w:widowControl/>
              <w:ind w:left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AE69AA">
              <w:rPr>
                <w:rFonts w:ascii="標楷體" w:eastAsia="標楷體" w:hAnsi="標楷體"/>
                <w:kern w:val="0"/>
                <w:szCs w:val="24"/>
              </w:rPr>
              <w:t>□否</w:t>
            </w:r>
            <w:proofErr w:type="gramEnd"/>
            <w:r w:rsidRPr="00AE69AA"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4" w:rsidRPr="00754114" w:rsidRDefault="00754114" w:rsidP="00301AF5">
            <w:pPr>
              <w:widowControl/>
              <w:ind w:left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□不適用。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4" w:rsidRPr="00754114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本計畫之檢體銷毀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／</w:t>
            </w: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去連結期限：</w:t>
            </w:r>
            <w:r w:rsidRPr="008D67E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               </w:t>
            </w:r>
          </w:p>
          <w:p w:rsidR="00754114" w:rsidRPr="008D67E6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（若已屆期，請提供檢體銷毀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／</w:t>
            </w: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去連結紀錄）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本計畫核准至今，是否依所核准之計畫內容執行，無偏差？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□是。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AE69AA">
              <w:rPr>
                <w:rFonts w:ascii="標楷體" w:eastAsia="標楷體" w:hAnsi="標楷體"/>
                <w:kern w:val="0"/>
                <w:szCs w:val="24"/>
              </w:rPr>
              <w:t>□否</w:t>
            </w:r>
            <w:proofErr w:type="gramEnd"/>
            <w:r w:rsidRPr="00AE69AA">
              <w:rPr>
                <w:rFonts w:ascii="標楷體" w:eastAsia="標楷體" w:hAnsi="標楷體"/>
                <w:kern w:val="0"/>
                <w:szCs w:val="24"/>
              </w:rPr>
              <w:t>，原因：</w:t>
            </w:r>
            <w:r w:rsidRPr="008D67E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               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是否仍擬繼續進行是項計畫？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□是，請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依期中報告繳交頻率</w:t>
            </w:r>
            <w:r w:rsidRPr="00AE69AA">
              <w:rPr>
                <w:rFonts w:ascii="標楷體" w:eastAsia="標楷體" w:hAnsi="標楷體"/>
                <w:kern w:val="0"/>
                <w:szCs w:val="24"/>
              </w:rPr>
              <w:t>送本會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審查</w:t>
            </w:r>
            <w:r w:rsidRPr="00AE69AA"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4" w:rsidRPr="00754114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AE69AA"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否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原因</w:t>
            </w:r>
            <w:r w:rsidRPr="00AE69AA">
              <w:rPr>
                <w:rFonts w:ascii="標楷體" w:eastAsia="標楷體" w:hAnsi="標楷體"/>
                <w:kern w:val="0"/>
                <w:szCs w:val="24"/>
              </w:rPr>
              <w:t>：</w:t>
            </w:r>
            <w:r w:rsidRPr="008D67E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               </w:t>
            </w:r>
          </w:p>
        </w:tc>
      </w:tr>
    </w:tbl>
    <w:p w:rsidR="00771572" w:rsidRPr="00771572" w:rsidRDefault="00771572" w:rsidP="00771572">
      <w:bookmarkStart w:id="0" w:name="_GoBack"/>
      <w:bookmarkEnd w:id="0"/>
    </w:p>
    <w:sectPr w:rsidR="00771572" w:rsidRPr="00771572" w:rsidSect="00771572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621" w:rsidRDefault="00E36621" w:rsidP="00E36621">
      <w:r>
        <w:separator/>
      </w:r>
    </w:p>
  </w:endnote>
  <w:endnote w:type="continuationSeparator" w:id="0">
    <w:p w:rsidR="00E36621" w:rsidRDefault="00E36621" w:rsidP="00E3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621" w:rsidRPr="00E36621" w:rsidRDefault="00E36621" w:rsidP="00E36621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06062E">
      <w:rPr>
        <w:rFonts w:ascii="Times New Roman" w:hAnsi="Times New Roman" w:cs="Times New Roman"/>
        <w:sz w:val="24"/>
        <w:szCs w:val="24"/>
      </w:rPr>
      <w:t>IRB10-0</w:t>
    </w:r>
    <w:r>
      <w:rPr>
        <w:rFonts w:ascii="Times New Roman" w:hAnsi="Times New Roman" w:cs="Times New Roman" w:hint="eastAsia"/>
        <w:sz w:val="24"/>
        <w:szCs w:val="24"/>
      </w:rPr>
      <w:t>2</w:t>
    </w:r>
    <w:r w:rsidRPr="0006062E">
      <w:rPr>
        <w:rFonts w:ascii="Times New Roman" w:hAnsi="Times New Roman" w:cs="Times New Roman"/>
        <w:sz w:val="24"/>
        <w:szCs w:val="24"/>
      </w:rPr>
      <w:t>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621" w:rsidRDefault="00E36621" w:rsidP="00E36621">
      <w:r>
        <w:separator/>
      </w:r>
    </w:p>
  </w:footnote>
  <w:footnote w:type="continuationSeparator" w:id="0">
    <w:p w:rsidR="00E36621" w:rsidRDefault="00E36621" w:rsidP="00E36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219"/>
    <w:multiLevelType w:val="hybridMultilevel"/>
    <w:tmpl w:val="C9AE8DAA"/>
    <w:lvl w:ilvl="0" w:tplc="142ADB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  <w:bCs w:val="0"/>
        <w:lang w:val="en-US"/>
      </w:rPr>
    </w:lvl>
    <w:lvl w:ilvl="1" w:tplc="D6E6C0D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32AEC86C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B56671"/>
    <w:multiLevelType w:val="hybridMultilevel"/>
    <w:tmpl w:val="BEDA4C86"/>
    <w:lvl w:ilvl="0" w:tplc="71DA47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New Gulim" w:hint="default"/>
      </w:rPr>
    </w:lvl>
    <w:lvl w:ilvl="1" w:tplc="0CF44B9E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細明體" w:hint="eastAsia"/>
        <w:lang w:val="en-US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65603F3"/>
    <w:multiLevelType w:val="hybridMultilevel"/>
    <w:tmpl w:val="5172D3B2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335D3B51"/>
    <w:multiLevelType w:val="hybridMultilevel"/>
    <w:tmpl w:val="4D6CC22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41132606"/>
    <w:multiLevelType w:val="hybridMultilevel"/>
    <w:tmpl w:val="B7747F2A"/>
    <w:lvl w:ilvl="0" w:tplc="3A064D2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452D18F8"/>
    <w:multiLevelType w:val="hybridMultilevel"/>
    <w:tmpl w:val="4D6CC22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7A295C09"/>
    <w:multiLevelType w:val="hybridMultilevel"/>
    <w:tmpl w:val="41B29D08"/>
    <w:lvl w:ilvl="0" w:tplc="7E561FB8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72"/>
    <w:rsid w:val="00301AF5"/>
    <w:rsid w:val="00754114"/>
    <w:rsid w:val="00771572"/>
    <w:rsid w:val="00CB3A79"/>
    <w:rsid w:val="00E36621"/>
    <w:rsid w:val="00EB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157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36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662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6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66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157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36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662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6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66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孫維萱</dc:creator>
  <cp:lastModifiedBy>孫維萱</cp:lastModifiedBy>
  <cp:revision>2</cp:revision>
  <dcterms:created xsi:type="dcterms:W3CDTF">2020-06-17T08:14:00Z</dcterms:created>
  <dcterms:modified xsi:type="dcterms:W3CDTF">2020-07-02T02:53:00Z</dcterms:modified>
</cp:coreProperties>
</file>